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793E1" w14:textId="77777777" w:rsidR="00421F50" w:rsidRPr="00D57329" w:rsidRDefault="00477966" w:rsidP="008A7C65">
      <w:pPr>
        <w:spacing w:after="240" w:line="240" w:lineRule="auto"/>
        <w:rPr>
          <w:rFonts w:ascii="Arial" w:hAnsi="Arial" w:cs="Arial"/>
          <w:b/>
          <w:sz w:val="32"/>
          <w:szCs w:val="32"/>
        </w:rPr>
      </w:pPr>
      <w:r w:rsidRPr="00D57329">
        <w:rPr>
          <w:rFonts w:ascii="Arial" w:hAnsi="Arial" w:cs="Arial"/>
          <w:b/>
          <w:sz w:val="32"/>
          <w:szCs w:val="32"/>
        </w:rPr>
        <w:t xml:space="preserve">Rolling and </w:t>
      </w:r>
      <w:r w:rsidR="0050742F" w:rsidRPr="00D57329">
        <w:rPr>
          <w:rFonts w:ascii="Arial" w:hAnsi="Arial" w:cs="Arial"/>
          <w:b/>
          <w:sz w:val="32"/>
          <w:szCs w:val="32"/>
        </w:rPr>
        <w:t xml:space="preserve">bouncing observation </w:t>
      </w:r>
      <w:r w:rsidR="00821DCB" w:rsidRPr="00D57329">
        <w:rPr>
          <w:rFonts w:ascii="Arial" w:hAnsi="Arial" w:cs="Arial"/>
          <w:b/>
          <w:sz w:val="32"/>
          <w:szCs w:val="32"/>
        </w:rPr>
        <w:t xml:space="preserve">recording </w:t>
      </w:r>
      <w:r w:rsidR="0050742F" w:rsidRPr="00D57329">
        <w:rPr>
          <w:rFonts w:ascii="Arial" w:hAnsi="Arial" w:cs="Arial"/>
          <w:b/>
          <w:sz w:val="32"/>
          <w:szCs w:val="32"/>
        </w:rPr>
        <w:t>sheet</w:t>
      </w:r>
    </w:p>
    <w:p w14:paraId="6E30CC71" w14:textId="1DFB762B" w:rsidR="007933B8" w:rsidRPr="008A7C65" w:rsidRDefault="00280A44" w:rsidP="008A7C65">
      <w:pPr>
        <w:spacing w:after="120" w:line="300" w:lineRule="atLeast"/>
        <w:rPr>
          <w:rFonts w:ascii="Arial" w:hAnsi="Arial" w:cs="Arial"/>
        </w:rPr>
      </w:pPr>
      <w:r w:rsidRPr="008A7C65">
        <w:rPr>
          <w:rFonts w:ascii="Arial" w:hAnsi="Arial" w:cs="Arial"/>
        </w:rPr>
        <w:t>T</w:t>
      </w:r>
      <w:r w:rsidR="007933B8" w:rsidRPr="008A7C65">
        <w:rPr>
          <w:rFonts w:ascii="Arial" w:hAnsi="Arial" w:cs="Arial"/>
        </w:rPr>
        <w:t>his reco</w:t>
      </w:r>
      <w:r w:rsidR="002B7E6A" w:rsidRPr="008A7C65">
        <w:rPr>
          <w:rFonts w:ascii="Arial" w:hAnsi="Arial" w:cs="Arial"/>
        </w:rPr>
        <w:t xml:space="preserve">rding </w:t>
      </w:r>
      <w:r w:rsidRPr="008A7C65">
        <w:rPr>
          <w:rFonts w:ascii="Arial" w:hAnsi="Arial" w:cs="Arial"/>
        </w:rPr>
        <w:t xml:space="preserve">sheet can be used </w:t>
      </w:r>
      <w:r w:rsidR="00E064EE">
        <w:rPr>
          <w:rFonts w:ascii="Arial" w:hAnsi="Arial" w:cs="Arial"/>
        </w:rPr>
        <w:t>to make notes of student</w:t>
      </w:r>
      <w:r w:rsidR="007933B8" w:rsidRPr="008A7C65">
        <w:rPr>
          <w:rFonts w:ascii="Arial" w:hAnsi="Arial" w:cs="Arial"/>
        </w:rPr>
        <w:t>s</w:t>
      </w:r>
      <w:r w:rsidR="00E064EE">
        <w:rPr>
          <w:rFonts w:ascii="Arial" w:hAnsi="Arial" w:cs="Arial"/>
        </w:rPr>
        <w:t>’</w:t>
      </w:r>
      <w:r w:rsidR="007933B8" w:rsidRPr="008A7C65">
        <w:rPr>
          <w:rFonts w:ascii="Arial" w:hAnsi="Arial" w:cs="Arial"/>
        </w:rPr>
        <w:t xml:space="preserve"> science understanding and inquiry skills</w:t>
      </w:r>
      <w:r w:rsidR="0050742F" w:rsidRPr="008A7C65">
        <w:rPr>
          <w:rFonts w:ascii="Arial" w:hAnsi="Arial" w:cs="Arial"/>
        </w:rPr>
        <w:t xml:space="preserve"> during investigations</w:t>
      </w:r>
      <w:r w:rsidR="00B74C5A" w:rsidRPr="008A7C65">
        <w:rPr>
          <w:rFonts w:ascii="Arial" w:hAnsi="Arial" w:cs="Arial"/>
        </w:rPr>
        <w:t>.</w:t>
      </w:r>
    </w:p>
    <w:tbl>
      <w:tblPr>
        <w:tblStyle w:val="TableGrid"/>
        <w:tblW w:w="14601" w:type="dxa"/>
        <w:tblInd w:w="108" w:type="dxa"/>
        <w:tblBorders>
          <w:top w:val="single" w:sz="4" w:space="0" w:color="84BD00" w:themeColor="accent1"/>
          <w:left w:val="single" w:sz="4" w:space="0" w:color="84BD00" w:themeColor="accent1"/>
          <w:bottom w:val="single" w:sz="4" w:space="0" w:color="84BD00" w:themeColor="accent1"/>
          <w:right w:val="single" w:sz="4" w:space="0" w:color="84BD00" w:themeColor="accent1"/>
          <w:insideH w:val="single" w:sz="4" w:space="0" w:color="84BD00" w:themeColor="accent1"/>
          <w:insideV w:val="single" w:sz="4" w:space="0" w:color="84BD00" w:themeColor="accent1"/>
        </w:tblBorders>
        <w:tblLook w:val="04A0" w:firstRow="1" w:lastRow="0" w:firstColumn="1" w:lastColumn="0" w:noHBand="0" w:noVBand="1"/>
      </w:tblPr>
      <w:tblGrid>
        <w:gridCol w:w="3650"/>
        <w:gridCol w:w="3650"/>
        <w:gridCol w:w="3650"/>
        <w:gridCol w:w="3651"/>
      </w:tblGrid>
      <w:tr w:rsidR="00656ECF" w:rsidRPr="008A7C65" w14:paraId="52DF329E" w14:textId="77777777" w:rsidTr="00656ECF">
        <w:tc>
          <w:tcPr>
            <w:tcW w:w="3650" w:type="dxa"/>
            <w:shd w:val="clear" w:color="auto" w:fill="E8F2DD" w:themeFill="accent3"/>
          </w:tcPr>
          <w:p w14:paraId="7AC00EEE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  <w:b/>
              </w:rPr>
            </w:pPr>
            <w:r w:rsidRPr="008A7C65">
              <w:rPr>
                <w:rFonts w:ascii="Arial" w:hAnsi="Arial" w:cs="Arial"/>
                <w:b/>
              </w:rPr>
              <w:t>Name one object you investigated.</w:t>
            </w:r>
          </w:p>
          <w:p w14:paraId="3509B114" w14:textId="57F589AA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  <w:b/>
              </w:rPr>
            </w:pPr>
            <w:r w:rsidRPr="008A7C65">
              <w:rPr>
                <w:rFonts w:ascii="Arial" w:hAnsi="Arial" w:cs="Arial"/>
                <w:b/>
              </w:rPr>
              <w:t>What d</w:t>
            </w:r>
            <w:r w:rsidR="007D7F82">
              <w:rPr>
                <w:rFonts w:ascii="Arial" w:hAnsi="Arial" w:cs="Arial"/>
                <w:b/>
              </w:rPr>
              <w:t>id you observe when you rolled/</w:t>
            </w:r>
            <w:bookmarkStart w:id="0" w:name="_GoBack"/>
            <w:bookmarkEnd w:id="0"/>
            <w:r w:rsidRPr="008A7C65">
              <w:rPr>
                <w:rFonts w:ascii="Arial" w:hAnsi="Arial" w:cs="Arial"/>
                <w:b/>
              </w:rPr>
              <w:t>bounced the object?</w:t>
            </w:r>
          </w:p>
          <w:p w14:paraId="4FDB2667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  <w:b/>
              </w:rPr>
            </w:pPr>
            <w:r w:rsidRPr="008A7C65">
              <w:rPr>
                <w:rFonts w:ascii="Arial" w:hAnsi="Arial" w:cs="Arial"/>
                <w:i/>
              </w:rPr>
              <w:t>(Makes and shares observations)</w:t>
            </w:r>
          </w:p>
        </w:tc>
        <w:tc>
          <w:tcPr>
            <w:tcW w:w="3650" w:type="dxa"/>
            <w:shd w:val="clear" w:color="auto" w:fill="E8F2DD" w:themeFill="accent3"/>
          </w:tcPr>
          <w:p w14:paraId="255D2AF7" w14:textId="73354790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  <w:b/>
              </w:rPr>
            </w:pPr>
            <w:r w:rsidRPr="008A7C65">
              <w:rPr>
                <w:rFonts w:ascii="Arial" w:hAnsi="Arial" w:cs="Arial"/>
                <w:b/>
              </w:rPr>
              <w:t>Why d</w:t>
            </w:r>
            <w:r w:rsidR="00E064EE">
              <w:rPr>
                <w:rFonts w:ascii="Arial" w:hAnsi="Arial" w:cs="Arial"/>
                <w:b/>
              </w:rPr>
              <w:t>o you think the object is good/</w:t>
            </w:r>
            <w:r w:rsidRPr="008A7C65">
              <w:rPr>
                <w:rFonts w:ascii="Arial" w:hAnsi="Arial" w:cs="Arial"/>
                <w:b/>
              </w:rPr>
              <w:t>bad at rolling/bouncing?</w:t>
            </w:r>
          </w:p>
          <w:p w14:paraId="02460EA4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  <w:b/>
              </w:rPr>
            </w:pPr>
            <w:r w:rsidRPr="008A7C65">
              <w:rPr>
                <w:rFonts w:ascii="Arial" w:hAnsi="Arial" w:cs="Arial"/>
                <w:i/>
              </w:rPr>
              <w:t>(Describes object properties)</w:t>
            </w:r>
          </w:p>
        </w:tc>
        <w:tc>
          <w:tcPr>
            <w:tcW w:w="3650" w:type="dxa"/>
            <w:tcBorders>
              <w:bottom w:val="single" w:sz="4" w:space="0" w:color="84BD00" w:themeColor="accent1"/>
            </w:tcBorders>
            <w:shd w:val="clear" w:color="auto" w:fill="E8F2DD" w:themeFill="accent3"/>
          </w:tcPr>
          <w:p w14:paraId="54AC52F0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  <w:b/>
              </w:rPr>
            </w:pPr>
            <w:r w:rsidRPr="008A7C65">
              <w:rPr>
                <w:rFonts w:ascii="Arial" w:hAnsi="Arial" w:cs="Arial"/>
                <w:b/>
              </w:rPr>
              <w:t xml:space="preserve">How did your object move compared to the </w:t>
            </w:r>
            <w:r>
              <w:rPr>
                <w:rFonts w:ascii="Arial" w:hAnsi="Arial" w:cs="Arial"/>
                <w:b/>
              </w:rPr>
              <w:t>previous</w:t>
            </w:r>
            <w:r w:rsidRPr="008A7C65">
              <w:rPr>
                <w:rFonts w:ascii="Arial" w:hAnsi="Arial" w:cs="Arial"/>
                <w:b/>
              </w:rPr>
              <w:t xml:space="preserve"> object? Why?</w:t>
            </w:r>
          </w:p>
          <w:p w14:paraId="71F6A537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  <w:b/>
              </w:rPr>
            </w:pPr>
            <w:r w:rsidRPr="008A7C65">
              <w:rPr>
                <w:rFonts w:ascii="Arial" w:hAnsi="Arial" w:cs="Arial"/>
                <w:i/>
              </w:rPr>
              <w:t>(Compares movement of familiar objects)</w:t>
            </w:r>
          </w:p>
        </w:tc>
        <w:tc>
          <w:tcPr>
            <w:tcW w:w="3651" w:type="dxa"/>
            <w:shd w:val="clear" w:color="auto" w:fill="E8F2DD" w:themeFill="accent3"/>
          </w:tcPr>
          <w:p w14:paraId="46FC29DF" w14:textId="481DA58A" w:rsidR="00656ECF" w:rsidRPr="008A7C65" w:rsidRDefault="00656ECF" w:rsidP="00656ECF">
            <w:pPr>
              <w:spacing w:before="120" w:after="120" w:line="300" w:lineRule="atLeast"/>
              <w:rPr>
                <w:rFonts w:ascii="Arial" w:hAnsi="Arial" w:cs="Arial"/>
                <w:b/>
              </w:rPr>
            </w:pPr>
            <w:r w:rsidRPr="008A7C65">
              <w:rPr>
                <w:rFonts w:ascii="Arial" w:hAnsi="Arial" w:cs="Arial"/>
                <w:b/>
              </w:rPr>
              <w:t>Additional notes</w:t>
            </w:r>
          </w:p>
        </w:tc>
      </w:tr>
      <w:tr w:rsidR="00656ECF" w:rsidRPr="008A7C65" w14:paraId="4C5D109B" w14:textId="77777777" w:rsidTr="00E064EE">
        <w:trPr>
          <w:trHeight w:val="1588"/>
        </w:trPr>
        <w:tc>
          <w:tcPr>
            <w:tcW w:w="3650" w:type="dxa"/>
          </w:tcPr>
          <w:p w14:paraId="0AC6C040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14:paraId="05CA0496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0" w:type="dxa"/>
            <w:shd w:val="clear" w:color="auto" w:fill="auto"/>
          </w:tcPr>
          <w:p w14:paraId="321E9DD9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14:paraId="5B9A5FE1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</w:tr>
      <w:tr w:rsidR="00656ECF" w:rsidRPr="008A7C65" w14:paraId="5580EC67" w14:textId="77777777" w:rsidTr="00343E95">
        <w:trPr>
          <w:trHeight w:val="1588"/>
        </w:trPr>
        <w:tc>
          <w:tcPr>
            <w:tcW w:w="3650" w:type="dxa"/>
          </w:tcPr>
          <w:p w14:paraId="6CF30CDF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14:paraId="4341A7BF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14:paraId="48CD110B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14:paraId="7E13B7D9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</w:tr>
      <w:tr w:rsidR="00656ECF" w:rsidRPr="008A7C65" w14:paraId="5749F3A3" w14:textId="77777777" w:rsidTr="00343E95">
        <w:trPr>
          <w:trHeight w:val="1588"/>
        </w:trPr>
        <w:tc>
          <w:tcPr>
            <w:tcW w:w="3650" w:type="dxa"/>
          </w:tcPr>
          <w:p w14:paraId="0CCDB976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14:paraId="4B50988B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14:paraId="6DF8DA92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14:paraId="7EE5F737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</w:tr>
      <w:tr w:rsidR="00656ECF" w:rsidRPr="008A7C65" w14:paraId="589AAF34" w14:textId="77777777" w:rsidTr="00343E95">
        <w:trPr>
          <w:trHeight w:val="1588"/>
        </w:trPr>
        <w:tc>
          <w:tcPr>
            <w:tcW w:w="3650" w:type="dxa"/>
          </w:tcPr>
          <w:p w14:paraId="709A29BC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14:paraId="65400C67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14:paraId="6528B60A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14:paraId="65DC89AD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</w:tr>
    </w:tbl>
    <w:p w14:paraId="4140334F" w14:textId="22E3F21B" w:rsidR="00FB1987" w:rsidRPr="008A7C65" w:rsidRDefault="00FB1987" w:rsidP="00595CF9">
      <w:pPr>
        <w:spacing w:after="120" w:line="300" w:lineRule="atLeast"/>
        <w:rPr>
          <w:rFonts w:ascii="Arial" w:hAnsi="Arial" w:cs="Arial"/>
          <w:b/>
        </w:rPr>
      </w:pPr>
      <w:r w:rsidRPr="008A7C65">
        <w:rPr>
          <w:rFonts w:ascii="Arial" w:hAnsi="Arial" w:cs="Arial"/>
          <w:b/>
        </w:rPr>
        <w:lastRenderedPageBreak/>
        <w:t>Rolling and bouncing observation recording sheet</w:t>
      </w:r>
    </w:p>
    <w:p w14:paraId="56FD3A3C" w14:textId="1590A399" w:rsidR="00FB1987" w:rsidRPr="008A7C65" w:rsidRDefault="00FB1987" w:rsidP="008A7C65">
      <w:pPr>
        <w:spacing w:before="120" w:after="120" w:line="300" w:lineRule="atLeast"/>
        <w:rPr>
          <w:rFonts w:ascii="Arial" w:hAnsi="Arial" w:cs="Arial"/>
        </w:rPr>
      </w:pPr>
      <w:r w:rsidRPr="008A7C65">
        <w:rPr>
          <w:rFonts w:ascii="Arial" w:hAnsi="Arial" w:cs="Arial"/>
        </w:rPr>
        <w:t>This recording sheet can b</w:t>
      </w:r>
      <w:r w:rsidR="00E064EE">
        <w:rPr>
          <w:rFonts w:ascii="Arial" w:hAnsi="Arial" w:cs="Arial"/>
        </w:rPr>
        <w:t>e used to make notes of student</w:t>
      </w:r>
      <w:r w:rsidRPr="008A7C65">
        <w:rPr>
          <w:rFonts w:ascii="Arial" w:hAnsi="Arial" w:cs="Arial"/>
        </w:rPr>
        <w:t>s</w:t>
      </w:r>
      <w:r w:rsidR="00E064EE">
        <w:rPr>
          <w:rFonts w:ascii="Arial" w:hAnsi="Arial" w:cs="Arial"/>
        </w:rPr>
        <w:t>’</w:t>
      </w:r>
      <w:r w:rsidRPr="008A7C65">
        <w:rPr>
          <w:rFonts w:ascii="Arial" w:hAnsi="Arial" w:cs="Arial"/>
        </w:rPr>
        <w:t xml:space="preserve"> science understanding and inquiry</w:t>
      </w:r>
      <w:r w:rsidR="00E064EE">
        <w:rPr>
          <w:rFonts w:ascii="Arial" w:hAnsi="Arial" w:cs="Arial"/>
        </w:rPr>
        <w:t xml:space="preserve"> skills during investigations.</w:t>
      </w:r>
    </w:p>
    <w:tbl>
      <w:tblPr>
        <w:tblStyle w:val="TableGrid"/>
        <w:tblW w:w="14601" w:type="dxa"/>
        <w:tblInd w:w="108" w:type="dxa"/>
        <w:tblBorders>
          <w:top w:val="single" w:sz="4" w:space="0" w:color="84BD00" w:themeColor="accent1"/>
          <w:left w:val="single" w:sz="4" w:space="0" w:color="84BD00" w:themeColor="accent1"/>
          <w:bottom w:val="single" w:sz="4" w:space="0" w:color="84BD00" w:themeColor="accent1"/>
          <w:right w:val="single" w:sz="4" w:space="0" w:color="84BD00" w:themeColor="accent1"/>
          <w:insideH w:val="single" w:sz="4" w:space="0" w:color="84BD00" w:themeColor="accent1"/>
          <w:insideV w:val="single" w:sz="4" w:space="0" w:color="84BD00" w:themeColor="accent1"/>
        </w:tblBorders>
        <w:tblLook w:val="04A0" w:firstRow="1" w:lastRow="0" w:firstColumn="1" w:lastColumn="0" w:noHBand="0" w:noVBand="1"/>
      </w:tblPr>
      <w:tblGrid>
        <w:gridCol w:w="3650"/>
        <w:gridCol w:w="3650"/>
        <w:gridCol w:w="3650"/>
        <w:gridCol w:w="3651"/>
      </w:tblGrid>
      <w:tr w:rsidR="00656ECF" w:rsidRPr="008A7C65" w14:paraId="79844CE4" w14:textId="77777777" w:rsidTr="00656ECF">
        <w:tc>
          <w:tcPr>
            <w:tcW w:w="3650" w:type="dxa"/>
            <w:shd w:val="clear" w:color="auto" w:fill="E8F2DD" w:themeFill="accent3"/>
          </w:tcPr>
          <w:p w14:paraId="11FC6899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  <w:b/>
              </w:rPr>
            </w:pPr>
            <w:r w:rsidRPr="008A7C65">
              <w:rPr>
                <w:rFonts w:ascii="Arial" w:hAnsi="Arial" w:cs="Arial"/>
                <w:b/>
              </w:rPr>
              <w:t>Name one object you investigated.</w:t>
            </w:r>
          </w:p>
          <w:p w14:paraId="1B4575A6" w14:textId="6EBA0633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  <w:b/>
              </w:rPr>
            </w:pPr>
            <w:r w:rsidRPr="008A7C65">
              <w:rPr>
                <w:rFonts w:ascii="Arial" w:hAnsi="Arial" w:cs="Arial"/>
                <w:b/>
              </w:rPr>
              <w:t>What did you observe when you rolled/bounced the object?</w:t>
            </w:r>
          </w:p>
          <w:p w14:paraId="52BF2065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  <w:b/>
              </w:rPr>
            </w:pPr>
            <w:r w:rsidRPr="008A7C65">
              <w:rPr>
                <w:rFonts w:ascii="Arial" w:hAnsi="Arial" w:cs="Arial"/>
                <w:i/>
              </w:rPr>
              <w:t>(Makes and shares observations)</w:t>
            </w:r>
          </w:p>
        </w:tc>
        <w:tc>
          <w:tcPr>
            <w:tcW w:w="3650" w:type="dxa"/>
            <w:shd w:val="clear" w:color="auto" w:fill="E8F2DD" w:themeFill="accent3"/>
          </w:tcPr>
          <w:p w14:paraId="094A9A49" w14:textId="66C2C49F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  <w:b/>
              </w:rPr>
            </w:pPr>
            <w:r w:rsidRPr="008A7C65">
              <w:rPr>
                <w:rFonts w:ascii="Arial" w:hAnsi="Arial" w:cs="Arial"/>
                <w:b/>
              </w:rPr>
              <w:t>Why d</w:t>
            </w:r>
            <w:r w:rsidR="00E064EE">
              <w:rPr>
                <w:rFonts w:ascii="Arial" w:hAnsi="Arial" w:cs="Arial"/>
                <w:b/>
              </w:rPr>
              <w:t>o you think the object is good/</w:t>
            </w:r>
            <w:r w:rsidRPr="008A7C65">
              <w:rPr>
                <w:rFonts w:ascii="Arial" w:hAnsi="Arial" w:cs="Arial"/>
                <w:b/>
              </w:rPr>
              <w:t>bad at rolling/bouncing?</w:t>
            </w:r>
          </w:p>
          <w:p w14:paraId="0E0DA2F6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  <w:b/>
              </w:rPr>
            </w:pPr>
            <w:r w:rsidRPr="008A7C65">
              <w:rPr>
                <w:rFonts w:ascii="Arial" w:hAnsi="Arial" w:cs="Arial"/>
                <w:i/>
              </w:rPr>
              <w:t>(Describes object properties)</w:t>
            </w:r>
          </w:p>
        </w:tc>
        <w:tc>
          <w:tcPr>
            <w:tcW w:w="3650" w:type="dxa"/>
            <w:shd w:val="clear" w:color="auto" w:fill="E8F2DD" w:themeFill="accent3"/>
          </w:tcPr>
          <w:p w14:paraId="3C3172F0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  <w:b/>
              </w:rPr>
            </w:pPr>
            <w:r w:rsidRPr="008A7C65">
              <w:rPr>
                <w:rFonts w:ascii="Arial" w:hAnsi="Arial" w:cs="Arial"/>
                <w:b/>
              </w:rPr>
              <w:t xml:space="preserve">How did your object move compared to the </w:t>
            </w:r>
            <w:r>
              <w:rPr>
                <w:rFonts w:ascii="Arial" w:hAnsi="Arial" w:cs="Arial"/>
                <w:b/>
              </w:rPr>
              <w:t>previous</w:t>
            </w:r>
            <w:r w:rsidRPr="008A7C65">
              <w:rPr>
                <w:rFonts w:ascii="Arial" w:hAnsi="Arial" w:cs="Arial"/>
                <w:b/>
              </w:rPr>
              <w:t xml:space="preserve"> object? Why?</w:t>
            </w:r>
          </w:p>
          <w:p w14:paraId="5013242C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  <w:b/>
              </w:rPr>
            </w:pPr>
            <w:r w:rsidRPr="008A7C65">
              <w:rPr>
                <w:rFonts w:ascii="Arial" w:hAnsi="Arial" w:cs="Arial"/>
                <w:i/>
              </w:rPr>
              <w:t>(Compares movement of familiar objects)</w:t>
            </w:r>
          </w:p>
        </w:tc>
        <w:tc>
          <w:tcPr>
            <w:tcW w:w="3651" w:type="dxa"/>
            <w:shd w:val="clear" w:color="auto" w:fill="E8F2DD" w:themeFill="accent3"/>
          </w:tcPr>
          <w:p w14:paraId="32D6E7B8" w14:textId="246D40D4" w:rsidR="00656ECF" w:rsidRPr="008A7C65" w:rsidRDefault="00656ECF" w:rsidP="00E064EE">
            <w:pPr>
              <w:spacing w:before="120" w:after="120"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notes</w:t>
            </w:r>
          </w:p>
        </w:tc>
      </w:tr>
      <w:tr w:rsidR="00656ECF" w:rsidRPr="008A7C65" w14:paraId="647E60D4" w14:textId="77777777" w:rsidTr="00343E95">
        <w:trPr>
          <w:trHeight w:val="1588"/>
        </w:trPr>
        <w:tc>
          <w:tcPr>
            <w:tcW w:w="3650" w:type="dxa"/>
          </w:tcPr>
          <w:p w14:paraId="426F082C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14:paraId="38994C90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14:paraId="6C1AFC36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14:paraId="624AA3E5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</w:tr>
      <w:tr w:rsidR="00656ECF" w:rsidRPr="008A7C65" w14:paraId="48AD240F" w14:textId="77777777" w:rsidTr="00343E95">
        <w:trPr>
          <w:trHeight w:val="1588"/>
        </w:trPr>
        <w:tc>
          <w:tcPr>
            <w:tcW w:w="3650" w:type="dxa"/>
          </w:tcPr>
          <w:p w14:paraId="7300CEE7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14:paraId="010E6284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14:paraId="1FE61954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14:paraId="596667E8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</w:tr>
      <w:tr w:rsidR="00656ECF" w:rsidRPr="008A7C65" w14:paraId="49142C42" w14:textId="77777777" w:rsidTr="00343E95">
        <w:trPr>
          <w:trHeight w:val="1588"/>
        </w:trPr>
        <w:tc>
          <w:tcPr>
            <w:tcW w:w="3650" w:type="dxa"/>
          </w:tcPr>
          <w:p w14:paraId="6A70BCD7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14:paraId="0209770D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14:paraId="4028D343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14:paraId="793D8B41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</w:tr>
      <w:tr w:rsidR="00656ECF" w:rsidRPr="008A7C65" w14:paraId="34AE8356" w14:textId="77777777" w:rsidTr="00343E95">
        <w:trPr>
          <w:trHeight w:val="1588"/>
        </w:trPr>
        <w:tc>
          <w:tcPr>
            <w:tcW w:w="3650" w:type="dxa"/>
          </w:tcPr>
          <w:p w14:paraId="69C9EFE0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14:paraId="03044AA8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14:paraId="56B0C02F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14:paraId="55C9AAE9" w14:textId="77777777" w:rsidR="00656ECF" w:rsidRPr="008A7C65" w:rsidRDefault="00656ECF" w:rsidP="008A7C65">
            <w:pPr>
              <w:spacing w:before="120" w:after="120" w:line="300" w:lineRule="atLeast"/>
              <w:rPr>
                <w:rFonts w:ascii="Arial" w:hAnsi="Arial" w:cs="Arial"/>
              </w:rPr>
            </w:pPr>
          </w:p>
        </w:tc>
      </w:tr>
    </w:tbl>
    <w:p w14:paraId="25F15A27" w14:textId="77777777" w:rsidR="00D57329" w:rsidRPr="00595CF9" w:rsidRDefault="00D57329" w:rsidP="00595CF9">
      <w:pPr>
        <w:pStyle w:val="NoSpacing"/>
        <w:rPr>
          <w:rFonts w:ascii="Arial" w:hAnsi="Arial" w:cs="Arial"/>
          <w:sz w:val="12"/>
          <w:szCs w:val="12"/>
        </w:rPr>
      </w:pPr>
    </w:p>
    <w:sectPr w:rsidR="00D57329" w:rsidRPr="00595CF9" w:rsidSect="00595CF9">
      <w:footerReference w:type="default" r:id="rId6"/>
      <w:pgSz w:w="16838" w:h="11906" w:orient="landscape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4BD43" w14:textId="77777777" w:rsidR="00942CC3" w:rsidRDefault="00942CC3" w:rsidP="00942CC3">
      <w:pPr>
        <w:spacing w:after="0" w:line="240" w:lineRule="auto"/>
      </w:pPr>
      <w:r>
        <w:separator/>
      </w:r>
    </w:p>
  </w:endnote>
  <w:endnote w:type="continuationSeparator" w:id="0">
    <w:p w14:paraId="56AA52D1" w14:textId="77777777" w:rsidR="00942CC3" w:rsidRDefault="00942CC3" w:rsidP="0094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15F2" w14:textId="18E768C6" w:rsidR="008A7C65" w:rsidRPr="00E57A36" w:rsidRDefault="008A7C65" w:rsidP="00E56D95">
    <w:pPr>
      <w:tabs>
        <w:tab w:val="center" w:pos="4820"/>
        <w:tab w:val="right" w:pos="13892"/>
      </w:tabs>
      <w:spacing w:before="140" w:after="0" w:line="240" w:lineRule="auto"/>
      <w:rPr>
        <w:rFonts w:ascii="Arial" w:hAnsi="Arial" w:cs="Arial"/>
        <w:sz w:val="14"/>
        <w:szCs w:val="14"/>
      </w:rPr>
    </w:pPr>
    <w:r w:rsidRPr="00E57A36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1" layoutInCell="0" allowOverlap="0" wp14:anchorId="059957B3" wp14:editId="66C625FF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587600" cy="280800"/>
          <wp:effectExtent l="0" t="0" r="0" b="5080"/>
          <wp:wrapNone/>
          <wp:docPr id="23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0288" behindDoc="0" locked="1" layoutInCell="0" allowOverlap="0" wp14:anchorId="5AAC9BC6" wp14:editId="2AE0E99A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2030095" cy="244475"/>
          <wp:effectExtent l="0" t="0" r="8255" b="3175"/>
          <wp:wrapNone/>
          <wp:docPr id="24" name="Picture 24" descr="C:\Users\hxsch7\AppData\Local\Microsoft\Windows\Temporary Internet Files\Content.Word\DET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xsch7\AppData\Local\Microsoft\Windows\Temporary Internet Files\Content.Word\DET20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ascii="Arial" w:hAnsi="Arial" w:cs="Arial"/>
        <w:sz w:val="14"/>
        <w:szCs w:val="14"/>
      </w:rPr>
      <w:fldChar w:fldCharType="begin"/>
    </w:r>
    <w:r w:rsidRPr="00E57A36">
      <w:rPr>
        <w:rFonts w:ascii="Arial" w:hAnsi="Arial" w:cs="Arial"/>
        <w:sz w:val="14"/>
        <w:szCs w:val="14"/>
      </w:rPr>
      <w:instrText xml:space="preserve"> PAGE </w:instrText>
    </w:r>
    <w:r w:rsidRPr="00E57A36">
      <w:rPr>
        <w:rFonts w:ascii="Arial" w:hAnsi="Arial" w:cs="Arial"/>
        <w:sz w:val="14"/>
        <w:szCs w:val="14"/>
      </w:rPr>
      <w:fldChar w:fldCharType="separate"/>
    </w:r>
    <w:r w:rsidR="007D7F82">
      <w:rPr>
        <w:rFonts w:ascii="Arial" w:hAnsi="Arial" w:cs="Arial"/>
        <w:noProof/>
        <w:sz w:val="14"/>
        <w:szCs w:val="14"/>
      </w:rPr>
      <w:t>2</w:t>
    </w:r>
    <w:r w:rsidRPr="00E57A36">
      <w:rPr>
        <w:rFonts w:ascii="Arial" w:hAnsi="Arial" w:cs="Arial"/>
        <w:sz w:val="14"/>
        <w:szCs w:val="14"/>
      </w:rPr>
      <w:fldChar w:fldCharType="end"/>
    </w:r>
    <w:r w:rsidRPr="00E57A36">
      <w:rPr>
        <w:rFonts w:ascii="Arial" w:hAnsi="Arial" w:cs="Arial"/>
        <w:sz w:val="14"/>
        <w:szCs w:val="14"/>
      </w:rPr>
      <w:t xml:space="preserve"> of </w:t>
    </w:r>
    <w:r w:rsidRPr="00E57A36">
      <w:rPr>
        <w:rFonts w:ascii="Arial" w:hAnsi="Arial" w:cs="Arial"/>
        <w:sz w:val="14"/>
        <w:szCs w:val="14"/>
      </w:rPr>
      <w:fldChar w:fldCharType="begin"/>
    </w:r>
    <w:r w:rsidRPr="00E57A36">
      <w:rPr>
        <w:rFonts w:ascii="Arial" w:hAnsi="Arial" w:cs="Arial"/>
        <w:sz w:val="14"/>
        <w:szCs w:val="14"/>
      </w:rPr>
      <w:instrText xml:space="preserve"> NUMPAGES </w:instrText>
    </w:r>
    <w:r w:rsidRPr="00E57A36">
      <w:rPr>
        <w:rFonts w:ascii="Arial" w:hAnsi="Arial" w:cs="Arial"/>
        <w:sz w:val="14"/>
        <w:szCs w:val="14"/>
      </w:rPr>
      <w:fldChar w:fldCharType="separate"/>
    </w:r>
    <w:r w:rsidR="007D7F82">
      <w:rPr>
        <w:rFonts w:ascii="Arial" w:hAnsi="Arial" w:cs="Arial"/>
        <w:noProof/>
        <w:sz w:val="14"/>
        <w:szCs w:val="14"/>
      </w:rPr>
      <w:t>2</w:t>
    </w:r>
    <w:r w:rsidRPr="00E57A36">
      <w:rPr>
        <w:rFonts w:ascii="Arial" w:hAnsi="Arial" w:cs="Arial"/>
        <w:sz w:val="14"/>
        <w:szCs w:val="14"/>
      </w:rPr>
      <w:fldChar w:fldCharType="end"/>
    </w:r>
  </w:p>
  <w:p w14:paraId="25DB9026" w14:textId="77777777" w:rsidR="00942CC3" w:rsidRPr="008A7C65" w:rsidRDefault="00595CF9" w:rsidP="008A7C65">
    <w:pPr>
      <w:pStyle w:val="Footer"/>
      <w:tabs>
        <w:tab w:val="clear" w:pos="4513"/>
        <w:tab w:val="center" w:pos="4820"/>
      </w:tabs>
    </w:pPr>
    <w:r>
      <w:rPr>
        <w:rFonts w:ascii="Arial" w:eastAsia="Cambria" w:hAnsi="Arial" w:cs="Arial"/>
        <w:color w:val="808080"/>
        <w:sz w:val="14"/>
        <w:szCs w:val="14"/>
        <w:lang w:eastAsia="en-US"/>
      </w:rPr>
      <w:t>Sci_</w:t>
    </w:r>
    <w:r w:rsidR="008A7C65" w:rsidRPr="008A7C65">
      <w:rPr>
        <w:rFonts w:ascii="Arial" w:eastAsia="Cambria" w:hAnsi="Arial" w:cs="Arial"/>
        <w:color w:val="808080"/>
        <w:sz w:val="14"/>
        <w:szCs w:val="14"/>
        <w:lang w:eastAsia="en-US"/>
      </w:rPr>
      <w:t>Y</w:t>
    </w:r>
    <w:r>
      <w:rPr>
        <w:rFonts w:ascii="Arial" w:eastAsia="Cambria" w:hAnsi="Arial" w:cs="Arial"/>
        <w:color w:val="808080"/>
        <w:sz w:val="14"/>
        <w:szCs w:val="14"/>
        <w:lang w:eastAsia="en-US"/>
      </w:rPr>
      <w:t>P</w:t>
    </w:r>
    <w:r w:rsidR="008A7C65" w:rsidRPr="008A7C65">
      <w:rPr>
        <w:rFonts w:ascii="Arial" w:eastAsia="Cambria" w:hAnsi="Arial" w:cs="Arial"/>
        <w:color w:val="808080"/>
        <w:sz w:val="14"/>
        <w:szCs w:val="14"/>
        <w:lang w:eastAsia="en-US"/>
      </w:rPr>
      <w:t>_U4_SLR_RollBouncObsRecSh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9335A" w14:textId="77777777" w:rsidR="00942CC3" w:rsidRDefault="00942CC3" w:rsidP="00942CC3">
      <w:pPr>
        <w:spacing w:after="0" w:line="240" w:lineRule="auto"/>
      </w:pPr>
      <w:r>
        <w:separator/>
      </w:r>
    </w:p>
  </w:footnote>
  <w:footnote w:type="continuationSeparator" w:id="0">
    <w:p w14:paraId="2505D35F" w14:textId="77777777" w:rsidR="00942CC3" w:rsidRDefault="00942CC3" w:rsidP="00942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66"/>
    <w:rsid w:val="00161F8D"/>
    <w:rsid w:val="00190F42"/>
    <w:rsid w:val="001E32D6"/>
    <w:rsid w:val="00280A44"/>
    <w:rsid w:val="002B08BA"/>
    <w:rsid w:val="002B7E6A"/>
    <w:rsid w:val="003222E3"/>
    <w:rsid w:val="00343E95"/>
    <w:rsid w:val="00350212"/>
    <w:rsid w:val="00352120"/>
    <w:rsid w:val="00421F50"/>
    <w:rsid w:val="00477966"/>
    <w:rsid w:val="004E648A"/>
    <w:rsid w:val="0050742F"/>
    <w:rsid w:val="00542089"/>
    <w:rsid w:val="00595CF9"/>
    <w:rsid w:val="00656ECF"/>
    <w:rsid w:val="007933B8"/>
    <w:rsid w:val="007D7F82"/>
    <w:rsid w:val="00821DCB"/>
    <w:rsid w:val="008A7C65"/>
    <w:rsid w:val="008F4DDA"/>
    <w:rsid w:val="00942CC3"/>
    <w:rsid w:val="00A05280"/>
    <w:rsid w:val="00A26A34"/>
    <w:rsid w:val="00B74C5A"/>
    <w:rsid w:val="00BB01C4"/>
    <w:rsid w:val="00C07E24"/>
    <w:rsid w:val="00D57329"/>
    <w:rsid w:val="00DC1E4D"/>
    <w:rsid w:val="00E064EE"/>
    <w:rsid w:val="00E23FA3"/>
    <w:rsid w:val="00F4259C"/>
    <w:rsid w:val="00FB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0A27"/>
  <w15:docId w15:val="{7B944B21-E34D-47DA-8BBF-FCAD5C67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CC3"/>
  </w:style>
  <w:style w:type="paragraph" w:styleId="Footer">
    <w:name w:val="footer"/>
    <w:basedOn w:val="Normal"/>
    <w:link w:val="FooterChar"/>
    <w:uiPriority w:val="99"/>
    <w:unhideWhenUsed/>
    <w:rsid w:val="00942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CC3"/>
  </w:style>
  <w:style w:type="character" w:styleId="CommentReference">
    <w:name w:val="annotation reference"/>
    <w:basedOn w:val="DefaultParagraphFont"/>
    <w:uiPriority w:val="99"/>
    <w:semiHidden/>
    <w:unhideWhenUsed/>
    <w:rsid w:val="0016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5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cience">
      <a:dk1>
        <a:srgbClr val="000000"/>
      </a:dk1>
      <a:lt1>
        <a:srgbClr val="FFFFFF"/>
      </a:lt1>
      <a:dk2>
        <a:srgbClr val="628D00"/>
      </a:dk2>
      <a:lt2>
        <a:srgbClr val="C4FF3E"/>
      </a:lt2>
      <a:accent1>
        <a:srgbClr val="84BD00"/>
      </a:accent1>
      <a:accent2>
        <a:srgbClr val="D3EC9E"/>
      </a:accent2>
      <a:accent3>
        <a:srgbClr val="E8F2DD"/>
      </a:accent3>
      <a:accent4>
        <a:srgbClr val="ADDB4B"/>
      </a:accent4>
      <a:accent5>
        <a:srgbClr val="7AA420"/>
      </a:accent5>
      <a:accent6>
        <a:srgbClr val="A6A6A6"/>
      </a:accent6>
      <a:hlink>
        <a:srgbClr val="7AA420"/>
      </a:hlink>
      <a:folHlink>
        <a:srgbClr val="ADDB4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SANDRY, Narinda</dc:creator>
  <cp:lastModifiedBy>POPE, Ryan</cp:lastModifiedBy>
  <cp:revision>24</cp:revision>
  <dcterms:created xsi:type="dcterms:W3CDTF">2015-12-23T00:22:00Z</dcterms:created>
  <dcterms:modified xsi:type="dcterms:W3CDTF">2020-09-23T03:01:00Z</dcterms:modified>
</cp:coreProperties>
</file>